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1F" w:rsidRPr="00C41AE6" w:rsidRDefault="0094231F" w:rsidP="00C41AE6">
      <w:pPr>
        <w:ind w:right="-284"/>
        <w:jc w:val="center"/>
        <w:rPr>
          <w:bCs/>
        </w:rPr>
      </w:pPr>
      <w:r w:rsidRPr="00C41AE6">
        <w:t xml:space="preserve">ПРОТОКОЛ № </w:t>
      </w:r>
      <w:r w:rsidR="00BF7676">
        <w:t>3</w:t>
      </w:r>
      <w:bookmarkStart w:id="0" w:name="_GoBack"/>
      <w:bookmarkEnd w:id="0"/>
    </w:p>
    <w:p w:rsidR="00C41AE6" w:rsidRPr="00314297" w:rsidRDefault="0094231F" w:rsidP="00C41AE6">
      <w:pPr>
        <w:ind w:firstLine="708"/>
        <w:jc w:val="center"/>
        <w:rPr>
          <w:sz w:val="32"/>
          <w:szCs w:val="32"/>
        </w:rPr>
      </w:pPr>
      <w:r w:rsidRPr="00C41AE6">
        <w:rPr>
          <w:bCs/>
          <w:sz w:val="28"/>
          <w:szCs w:val="28"/>
        </w:rPr>
        <w:t xml:space="preserve">публичных слушаний </w:t>
      </w:r>
      <w:r w:rsidRPr="00C41AE6">
        <w:rPr>
          <w:bCs/>
          <w:color w:val="000000"/>
          <w:spacing w:val="-2"/>
          <w:sz w:val="28"/>
          <w:szCs w:val="28"/>
        </w:rPr>
        <w:t xml:space="preserve">по </w:t>
      </w:r>
      <w:r w:rsidR="00BA7079" w:rsidRPr="00C41AE6">
        <w:rPr>
          <w:bCs/>
          <w:sz w:val="28"/>
          <w:szCs w:val="28"/>
        </w:rPr>
        <w:t>вопросу</w:t>
      </w:r>
      <w:r w:rsidR="00BA7079" w:rsidRPr="00556583">
        <w:rPr>
          <w:bCs/>
        </w:rPr>
        <w:t xml:space="preserve"> </w:t>
      </w:r>
      <w:r w:rsidR="00C41AE6" w:rsidRPr="00C41AE6">
        <w:rPr>
          <w:sz w:val="28"/>
          <w:szCs w:val="28"/>
        </w:rPr>
        <w:t xml:space="preserve">актуализации схемы теплоснабжения </w:t>
      </w:r>
      <w:r w:rsidR="00906533">
        <w:rPr>
          <w:sz w:val="28"/>
          <w:szCs w:val="28"/>
        </w:rPr>
        <w:t>Северо-Любинского сельского</w:t>
      </w:r>
      <w:r w:rsidR="00C41AE6" w:rsidRPr="00C41AE6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94231F" w:rsidRPr="00556583" w:rsidRDefault="0094231F" w:rsidP="00C41AE6">
      <w:pPr>
        <w:jc w:val="center"/>
      </w:pPr>
    </w:p>
    <w:p w:rsidR="0094231F" w:rsidRDefault="0094231F">
      <w:pPr>
        <w:ind w:right="-284"/>
        <w:jc w:val="center"/>
      </w:pPr>
    </w:p>
    <w:p w:rsidR="0094231F" w:rsidRDefault="0094231F">
      <w:pPr>
        <w:ind w:right="-2"/>
        <w:rPr>
          <w:b/>
        </w:rPr>
      </w:pPr>
      <w:r>
        <w:t xml:space="preserve"> </w:t>
      </w:r>
      <w:r w:rsidR="00556583">
        <w:t xml:space="preserve">п. </w:t>
      </w:r>
      <w:r w:rsidR="00906533">
        <w:t>Северо-Любинский</w:t>
      </w:r>
      <w:r w:rsidR="00556583">
        <w:t xml:space="preserve">                                                                    </w:t>
      </w:r>
      <w:r w:rsidR="00C41AE6">
        <w:t xml:space="preserve">                              </w:t>
      </w:r>
      <w:r w:rsidR="00BF7676">
        <w:t>08</w:t>
      </w:r>
      <w:r w:rsidR="00906533">
        <w:t>.</w:t>
      </w:r>
      <w:r w:rsidR="00BF7676">
        <w:t>08</w:t>
      </w:r>
      <w:r>
        <w:t>.</w:t>
      </w:r>
      <w:r w:rsidR="00556583">
        <w:t>202</w:t>
      </w:r>
      <w:r w:rsidR="00BF7676">
        <w:t>3</w:t>
      </w:r>
      <w:r>
        <w:t xml:space="preserve"> </w:t>
      </w:r>
    </w:p>
    <w:p w:rsidR="0094231F" w:rsidRDefault="0094231F">
      <w:pPr>
        <w:ind w:right="-284"/>
        <w:rPr>
          <w:b/>
        </w:rPr>
      </w:pPr>
    </w:p>
    <w:p w:rsidR="00C41AE6" w:rsidRDefault="0094231F">
      <w:pPr>
        <w:autoSpaceDE w:val="0"/>
        <w:ind w:right="-2"/>
        <w:jc w:val="both"/>
        <w:rPr>
          <w:b/>
        </w:rPr>
      </w:pPr>
      <w:r>
        <w:rPr>
          <w:b/>
        </w:rPr>
        <w:tab/>
        <w:t>Место и время проведения публичных слушаний:</w:t>
      </w:r>
    </w:p>
    <w:p w:rsidR="0094231F" w:rsidRPr="00C41AE6" w:rsidRDefault="0094231F" w:rsidP="00C41AE6">
      <w:pPr>
        <w:autoSpaceDE w:val="0"/>
        <w:ind w:right="-2" w:firstLine="708"/>
        <w:jc w:val="both"/>
      </w:pPr>
      <w:r>
        <w:rPr>
          <w:b/>
        </w:rPr>
        <w:t xml:space="preserve"> </w:t>
      </w:r>
      <w:r w:rsidR="00556583" w:rsidRPr="00556583">
        <w:t xml:space="preserve">Омская область, Любинский район, </w:t>
      </w:r>
      <w:r w:rsidR="00906533" w:rsidRPr="00906533">
        <w:rPr>
          <w:bCs/>
        </w:rPr>
        <w:t>п. Северо-Любинский, ул. Никифорова, д.33</w:t>
      </w:r>
      <w:r w:rsidR="00C41AE6">
        <w:t>,</w:t>
      </w:r>
      <w:r w:rsidR="00906533">
        <w:t xml:space="preserve"> здание Администрации,</w:t>
      </w:r>
      <w:r w:rsidR="00C41AE6">
        <w:t xml:space="preserve"> </w:t>
      </w:r>
      <w:r w:rsidRPr="00556583">
        <w:t>1</w:t>
      </w:r>
      <w:r w:rsidR="00BF7676">
        <w:t>1</w:t>
      </w:r>
      <w:r w:rsidRPr="00556583">
        <w:t xml:space="preserve"> часов </w:t>
      </w:r>
      <w:r w:rsidR="00BF7676">
        <w:t>0</w:t>
      </w:r>
      <w:r w:rsidRPr="00556583">
        <w:t>0 минут.</w:t>
      </w:r>
    </w:p>
    <w:p w:rsidR="00C41AE6" w:rsidRDefault="0094231F" w:rsidP="00556583">
      <w:pPr>
        <w:ind w:right="-1"/>
        <w:jc w:val="both"/>
        <w:rPr>
          <w:b/>
        </w:rPr>
      </w:pPr>
      <w:r>
        <w:rPr>
          <w:b/>
        </w:rPr>
        <w:tab/>
        <w:t xml:space="preserve">Основание для проведения публичных слушаний: </w:t>
      </w:r>
    </w:p>
    <w:p w:rsidR="009C5768" w:rsidRPr="00341E21" w:rsidRDefault="00C41AE6" w:rsidP="00C41AE6">
      <w:pPr>
        <w:ind w:right="-1" w:firstLine="708"/>
        <w:jc w:val="both"/>
      </w:pPr>
      <w:r w:rsidRPr="00C41AE6">
        <w:t>Постановлен</w:t>
      </w:r>
      <w:r>
        <w:t>ие</w:t>
      </w:r>
      <w:r w:rsidRPr="00C41AE6">
        <w:t xml:space="preserve"> Правительства Российской Федерации от 22.02.2012 № 154 «О требованиях к схемам теплоснабжения, порядку их разработки и утверждения</w:t>
      </w:r>
      <w:proofErr w:type="gramStart"/>
      <w:r w:rsidRPr="00C41AE6">
        <w:t>»</w:t>
      </w:r>
      <w:r>
        <w:t>,  Постановление</w:t>
      </w:r>
      <w:proofErr w:type="gramEnd"/>
      <w:r w:rsidRPr="00C41AE6">
        <w:t xml:space="preserve"> Администрации </w:t>
      </w:r>
      <w:r w:rsidR="00906533">
        <w:t>Северо-Любинского сельского</w:t>
      </w:r>
      <w:r w:rsidRPr="00C41AE6">
        <w:t xml:space="preserve"> поселения Любинского муниципального района Омской области от </w:t>
      </w:r>
      <w:r w:rsidR="00906533" w:rsidRPr="00906533">
        <w:t>1</w:t>
      </w:r>
      <w:r w:rsidR="00BF7676">
        <w:t>7.</w:t>
      </w:r>
      <w:r w:rsidR="00906533" w:rsidRPr="00906533">
        <w:t>0</w:t>
      </w:r>
      <w:r w:rsidR="00BF7676">
        <w:t>7</w:t>
      </w:r>
      <w:r w:rsidR="00906533" w:rsidRPr="00906533">
        <w:t>.202</w:t>
      </w:r>
      <w:r w:rsidR="00BF7676">
        <w:t>3</w:t>
      </w:r>
      <w:r w:rsidR="00906533" w:rsidRPr="00906533">
        <w:t>г. №</w:t>
      </w:r>
      <w:r w:rsidR="00BF7676">
        <w:t xml:space="preserve"> 73а-</w:t>
      </w:r>
      <w:r w:rsidR="00906533" w:rsidRPr="00906533">
        <w:t>п</w:t>
      </w:r>
      <w:r w:rsidRPr="00C41AE6">
        <w:t xml:space="preserve"> «О проведении публичных слушаний по вопросу рассмотрения проекта актуализации схемы теплоснабжения </w:t>
      </w:r>
      <w:r w:rsidR="00906533">
        <w:t>Северо-Любинского сельского</w:t>
      </w:r>
      <w:r w:rsidRPr="00C41AE6">
        <w:t xml:space="preserve"> поселения Любинского муниципального района Омской области»</w:t>
      </w:r>
    </w:p>
    <w:p w:rsidR="0094231F" w:rsidRDefault="0094231F" w:rsidP="009C5768">
      <w:pPr>
        <w:ind w:right="-284"/>
        <w:jc w:val="both"/>
      </w:pPr>
      <w:r w:rsidRPr="009C5768">
        <w:rPr>
          <w:b/>
        </w:rPr>
        <w:tab/>
      </w:r>
      <w:r>
        <w:rPr>
          <w:b/>
        </w:rPr>
        <w:t xml:space="preserve">Председатель: </w:t>
      </w:r>
    </w:p>
    <w:p w:rsidR="0094231F" w:rsidRDefault="00906533" w:rsidP="00ED451A">
      <w:pPr>
        <w:ind w:right="-284" w:firstLine="708"/>
        <w:jc w:val="both"/>
      </w:pPr>
      <w:proofErr w:type="spellStart"/>
      <w:r w:rsidRPr="00906533">
        <w:rPr>
          <w:b/>
        </w:rPr>
        <w:t>Айдель</w:t>
      </w:r>
      <w:proofErr w:type="spellEnd"/>
      <w:r w:rsidR="00E5521F" w:rsidRPr="00906533">
        <w:rPr>
          <w:b/>
        </w:rPr>
        <w:t xml:space="preserve"> А.В.</w:t>
      </w:r>
      <w:r w:rsidR="0094231F">
        <w:t xml:space="preserve"> – Глава </w:t>
      </w:r>
      <w:r>
        <w:t>Северо-Любинского сельского</w:t>
      </w:r>
      <w:r w:rsidR="0094231F">
        <w:t xml:space="preserve"> поселения</w:t>
      </w:r>
      <w:r w:rsidR="00ED451A" w:rsidRPr="00ED451A">
        <w:t xml:space="preserve"> Любинского муниципального района Омской области</w:t>
      </w:r>
      <w:r w:rsidR="00B93DF4">
        <w:t>.</w:t>
      </w:r>
    </w:p>
    <w:p w:rsidR="00C41AE6" w:rsidRDefault="00C41AE6" w:rsidP="00ED451A">
      <w:pPr>
        <w:ind w:right="-284" w:firstLine="708"/>
        <w:jc w:val="both"/>
        <w:rPr>
          <w:b/>
        </w:rPr>
      </w:pPr>
      <w:r w:rsidRPr="00C41AE6">
        <w:rPr>
          <w:b/>
        </w:rPr>
        <w:t>Секретарь:</w:t>
      </w:r>
    </w:p>
    <w:p w:rsidR="00C41AE6" w:rsidRPr="00C41AE6" w:rsidRDefault="00906533" w:rsidP="00C41AE6">
      <w:pPr>
        <w:ind w:right="-284" w:firstLine="708"/>
        <w:jc w:val="both"/>
      </w:pPr>
      <w:proofErr w:type="spellStart"/>
      <w:r>
        <w:rPr>
          <w:b/>
        </w:rPr>
        <w:t>Жегульская</w:t>
      </w:r>
      <w:proofErr w:type="spellEnd"/>
      <w:r>
        <w:rPr>
          <w:b/>
        </w:rPr>
        <w:t xml:space="preserve"> Т.С.</w:t>
      </w:r>
      <w:r w:rsidR="00C41AE6">
        <w:rPr>
          <w:b/>
        </w:rPr>
        <w:t xml:space="preserve"> –</w:t>
      </w:r>
      <w:r>
        <w:rPr>
          <w:b/>
        </w:rPr>
        <w:t xml:space="preserve"> </w:t>
      </w:r>
      <w:r w:rsidR="00C41AE6" w:rsidRPr="00C41AE6">
        <w:t>специалист администрации</w:t>
      </w:r>
      <w:r w:rsidR="00C41AE6">
        <w:rPr>
          <w:b/>
        </w:rPr>
        <w:t xml:space="preserve"> </w:t>
      </w:r>
      <w:r>
        <w:t>Северо-Любинского сельского</w:t>
      </w:r>
      <w:r w:rsidR="00C41AE6">
        <w:t xml:space="preserve"> поселения</w:t>
      </w:r>
      <w:r w:rsidR="00C41AE6" w:rsidRPr="00ED451A">
        <w:t xml:space="preserve"> Любинского муниципального района Омской области</w:t>
      </w:r>
      <w:r w:rsidR="00C41AE6">
        <w:t>.</w:t>
      </w:r>
    </w:p>
    <w:p w:rsidR="00A74E64" w:rsidRPr="00441C32" w:rsidRDefault="00B93DF4" w:rsidP="00C41AE6">
      <w:pPr>
        <w:ind w:right="-284" w:firstLine="708"/>
        <w:jc w:val="both"/>
      </w:pPr>
      <w:r>
        <w:rPr>
          <w:b/>
        </w:rPr>
        <w:t>Присутствовал</w:t>
      </w:r>
      <w:r w:rsidR="00C41AE6">
        <w:rPr>
          <w:b/>
        </w:rPr>
        <w:t>о</w:t>
      </w:r>
      <w:r>
        <w:t xml:space="preserve">: </w:t>
      </w:r>
      <w:r w:rsidR="00C41AE6">
        <w:t>23 человека.</w:t>
      </w:r>
    </w:p>
    <w:p w:rsidR="008C1291" w:rsidRDefault="008C1291" w:rsidP="008C1291">
      <w:pPr>
        <w:suppressAutoHyphens w:val="0"/>
        <w:jc w:val="both"/>
        <w:rPr>
          <w:sz w:val="26"/>
          <w:szCs w:val="26"/>
          <w:lang w:eastAsia="ru-RU"/>
        </w:rPr>
      </w:pPr>
    </w:p>
    <w:p w:rsidR="008C1291" w:rsidRPr="008C1291" w:rsidRDefault="008C1291" w:rsidP="004D3D99">
      <w:pPr>
        <w:suppressAutoHyphens w:val="0"/>
        <w:ind w:firstLine="708"/>
        <w:jc w:val="both"/>
        <w:rPr>
          <w:lang w:eastAsia="ru-RU"/>
        </w:rPr>
      </w:pPr>
      <w:r w:rsidRPr="008C1291">
        <w:rPr>
          <w:b/>
          <w:lang w:eastAsia="ru-RU"/>
        </w:rPr>
        <w:t>Доложил:</w:t>
      </w:r>
      <w:r w:rsidRPr="008C1291">
        <w:rPr>
          <w:lang w:eastAsia="ru-RU"/>
        </w:rPr>
        <w:t xml:space="preserve"> </w:t>
      </w:r>
      <w:proofErr w:type="spellStart"/>
      <w:r w:rsidRPr="004D3D99">
        <w:rPr>
          <w:lang w:eastAsia="ru-RU"/>
        </w:rPr>
        <w:t>Айдель</w:t>
      </w:r>
      <w:proofErr w:type="spellEnd"/>
      <w:r w:rsidRPr="008C1291">
        <w:rPr>
          <w:lang w:eastAsia="ru-RU"/>
        </w:rPr>
        <w:t xml:space="preserve"> А.В. – глава </w:t>
      </w:r>
      <w:r w:rsidRPr="004D3D99">
        <w:rPr>
          <w:lang w:eastAsia="ru-RU"/>
        </w:rPr>
        <w:t>Северо-</w:t>
      </w:r>
      <w:r w:rsidRPr="008C1291">
        <w:rPr>
          <w:lang w:eastAsia="ru-RU"/>
        </w:rPr>
        <w:t xml:space="preserve">Любинского </w:t>
      </w:r>
      <w:r w:rsidRPr="004D3D99">
        <w:rPr>
          <w:lang w:eastAsia="ru-RU"/>
        </w:rPr>
        <w:t>сель</w:t>
      </w:r>
      <w:r w:rsidRPr="008C1291">
        <w:rPr>
          <w:lang w:eastAsia="ru-RU"/>
        </w:rPr>
        <w:t>ского поселения</w:t>
      </w:r>
    </w:p>
    <w:p w:rsidR="008C1291" w:rsidRPr="008C1291" w:rsidRDefault="008C1291" w:rsidP="008C129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C1291">
        <w:rPr>
          <w:lang w:eastAsia="ru-RU"/>
        </w:rPr>
        <w:t xml:space="preserve">- предлагается рассмотреть проект схемы теплоснабжения </w:t>
      </w:r>
      <w:r w:rsidRPr="004D3D99">
        <w:t>Северо-Любинского сельского поселения Любинского муниципального района Омской области</w:t>
      </w:r>
      <w:r w:rsidRPr="008C1291">
        <w:rPr>
          <w:lang w:eastAsia="ru-RU"/>
        </w:rPr>
        <w:t xml:space="preserve">. Проект разработан специализированной организацией </w:t>
      </w:r>
      <w:r w:rsidRPr="004D3D99">
        <w:t>ООО «Харьков Проектирование»</w:t>
      </w:r>
      <w:r w:rsidRPr="008C1291">
        <w:rPr>
          <w:lang w:eastAsia="ru-RU"/>
        </w:rPr>
        <w:t xml:space="preserve"> на период 1</w:t>
      </w:r>
      <w:r w:rsidRPr="004D3D99">
        <w:rPr>
          <w:lang w:eastAsia="ru-RU"/>
        </w:rPr>
        <w:t>0</w:t>
      </w:r>
      <w:r w:rsidRPr="008C1291">
        <w:rPr>
          <w:lang w:eastAsia="ru-RU"/>
        </w:rPr>
        <w:t xml:space="preserve"> лет, в том числе на начальный период в 5 лет и на последующие пятилетние периоды с расчетным сроком до 20</w:t>
      </w:r>
      <w:r w:rsidRPr="004D3D99">
        <w:rPr>
          <w:lang w:eastAsia="ru-RU"/>
        </w:rPr>
        <w:t>3</w:t>
      </w:r>
      <w:r w:rsidR="00BF7676">
        <w:rPr>
          <w:lang w:eastAsia="ru-RU"/>
        </w:rPr>
        <w:t>3</w:t>
      </w:r>
      <w:r w:rsidRPr="008C1291">
        <w:rPr>
          <w:lang w:eastAsia="ru-RU"/>
        </w:rPr>
        <w:t xml:space="preserve"> года. Схема теплоснабжения </w:t>
      </w:r>
      <w:r w:rsidRPr="004D3D99">
        <w:t>Северо-Любинского сельского поселения Любинского муниципального района Омской области</w:t>
      </w:r>
      <w:r w:rsidRPr="008C1291">
        <w:rPr>
          <w:lang w:eastAsia="ru-RU"/>
        </w:rPr>
        <w:t xml:space="preserve"> выполнена во исполнение требований Федерального закона от 09.06.2010 г. № 190-ФЗ «О теплоснабжении». Цель разработки схемы теплоснабжения – формирование основных направлений и мероприятий по развитию систем теплоснабжения поселка, обеспечивающих надежнее удовлетворение спроса на тепловую энергию и теплоноситель наиболее экономичным способом при минимальном воздействии на окружающую среду. Необходимость разработки и утверждения схемы теплоснабжения </w:t>
      </w:r>
      <w:r w:rsidRPr="004D3D99">
        <w:t>Северо-Любинского сельского поселения Любинского муниципального района Омской области</w:t>
      </w:r>
      <w:r w:rsidRPr="008C1291">
        <w:rPr>
          <w:lang w:eastAsia="ru-RU"/>
        </w:rPr>
        <w:t xml:space="preserve"> также обусловлена возможностью участия поселения в программах по модернизации объектов жилищно-коммунального хозяйства. Проект содержит положения о функциональной структуре теплоснабжения, источниках тепловой энергии, структуре основного оборудования, тепловых сетях, сооружениях на них и тепловых пунктах. В проекте также обозначены зоны действия источников тепловой энергии, тепловые нагрузки потребителей тепловой энергии, групп потребителей тепловой энергии в зонах действия источников тепловой энергии, балансы тепловой мощности и тепловой нагрузки в зонах действия источников тепловой энергии, балансы теплоносителя, топливные балансы источников тепловой энергии и система обеспечения топливом, надежность теплоснабжения, технико-экономические показатели теплоснабжающих </w:t>
      </w:r>
      <w:proofErr w:type="spellStart"/>
      <w:r w:rsidRPr="008C1291">
        <w:rPr>
          <w:lang w:eastAsia="ru-RU"/>
        </w:rPr>
        <w:t>теплосетевых</w:t>
      </w:r>
      <w:proofErr w:type="spellEnd"/>
      <w:r w:rsidRPr="008C1291">
        <w:rPr>
          <w:lang w:eastAsia="ru-RU"/>
        </w:rPr>
        <w:t xml:space="preserve"> организаций, описание существующих технических и технологических проблем  в системах теплоснабжения поселения. В проекте содержится </w:t>
      </w:r>
      <w:r w:rsidRPr="008C1291">
        <w:rPr>
          <w:lang w:eastAsia="ru-RU"/>
        </w:rPr>
        <w:lastRenderedPageBreak/>
        <w:t>раздел «Перспективное потребление тепловой энергии на цели теплоснабжения», в данный раздел входят подразделы о данных базового уровня потребления тепла на цели тепла на цели теплоснабжения, прогноз приростов площади строительных фондов, прогнозы приростов потребления тепловой энергии (мощности), предложения по строительству, реконструкции и техническому перевооружению источников тепловой энергии, реконструкция тепловых сетей. Третий раздел проекта – электронная модель системы теплоснабжения поселения, четвертый раздел – перспективные балансы тепловой мощности источников тепловой энергии и тепловой нагрузки, пятый раздел – предложения по строительству, реконструкции и техническому перевооружению источников тепловой энергии и тепловых сетей. Также в проекте содержится информация о перспективных топливных балансах, оценка надежности теплоснабжения, обоснование инвестиций в строительство, реконструкцию и техническое перевооружение. В проекте содерж</w:t>
      </w:r>
      <w:r w:rsidR="004D3D99" w:rsidRPr="004D3D99">
        <w:rPr>
          <w:lang w:eastAsia="ru-RU"/>
        </w:rPr>
        <w:t>и</w:t>
      </w:r>
      <w:r w:rsidRPr="008C1291">
        <w:rPr>
          <w:lang w:eastAsia="ru-RU"/>
        </w:rPr>
        <w:t>тся решение об определении единой теплоснабжающей организации. К проекту схемы те</w:t>
      </w:r>
      <w:r w:rsidR="00BF7676">
        <w:rPr>
          <w:lang w:eastAsia="ru-RU"/>
        </w:rPr>
        <w:t xml:space="preserve">плоснабжения </w:t>
      </w:r>
      <w:r w:rsidRPr="008C1291">
        <w:rPr>
          <w:lang w:eastAsia="ru-RU"/>
        </w:rPr>
        <w:t xml:space="preserve">п. </w:t>
      </w:r>
      <w:r w:rsidR="00BF7676">
        <w:rPr>
          <w:lang w:eastAsia="ru-RU"/>
        </w:rPr>
        <w:t>Северо-</w:t>
      </w:r>
      <w:r w:rsidRPr="008C1291">
        <w:rPr>
          <w:lang w:eastAsia="ru-RU"/>
        </w:rPr>
        <w:t xml:space="preserve">Любинский прилагается перечень материалов, графическая характеристика сетевых насосов, перечень потребителей тепловой энергии, зависимость графика температур теплоносителя от температуры наружного воздуха, анализ гидравлических режимов тепловых сетей и результаты конструктивного расчета тепловой сети по источникам. </w:t>
      </w:r>
    </w:p>
    <w:p w:rsidR="008C1291" w:rsidRPr="008C1291" w:rsidRDefault="008C1291" w:rsidP="008C1291">
      <w:pPr>
        <w:suppressAutoHyphens w:val="0"/>
        <w:jc w:val="both"/>
        <w:rPr>
          <w:lang w:eastAsia="ru-RU"/>
        </w:rPr>
      </w:pPr>
      <w:r w:rsidRPr="008C1291">
        <w:rPr>
          <w:b/>
          <w:lang w:eastAsia="ru-RU"/>
        </w:rPr>
        <w:t>Председатель:</w:t>
      </w:r>
      <w:r w:rsidRPr="008C1291">
        <w:rPr>
          <w:lang w:eastAsia="ru-RU"/>
        </w:rPr>
        <w:t xml:space="preserve"> в оргкомитет предложений о внесении изменений и дополнений в проект схемы теплоснабжения </w:t>
      </w:r>
      <w:r w:rsidR="004D3D99" w:rsidRPr="004D3D99">
        <w:t>Северо-Любинского сельского поселения Любинского муниципального района Омской области</w:t>
      </w:r>
      <w:r w:rsidRPr="008C1291">
        <w:rPr>
          <w:lang w:eastAsia="ru-RU"/>
        </w:rPr>
        <w:t xml:space="preserve"> не поступало. Приступаем к обсуждению проекта. Время для выступления - не более 5 минут каждому выступающему.</w:t>
      </w:r>
    </w:p>
    <w:p w:rsidR="008C1291" w:rsidRPr="008C1291" w:rsidRDefault="008C1291" w:rsidP="008C1291">
      <w:pPr>
        <w:widowControl w:val="0"/>
        <w:tabs>
          <w:tab w:val="left" w:pos="0"/>
          <w:tab w:val="left" w:pos="720"/>
          <w:tab w:val="left" w:pos="10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C1291">
        <w:rPr>
          <w:lang w:eastAsia="ru-RU"/>
        </w:rPr>
        <w:t xml:space="preserve">ВЫСТУПИЛИ: - </w:t>
      </w:r>
    </w:p>
    <w:p w:rsidR="008C1291" w:rsidRPr="008C1291" w:rsidRDefault="008C1291" w:rsidP="008C1291">
      <w:pPr>
        <w:suppressAutoHyphens w:val="0"/>
        <w:jc w:val="both"/>
        <w:rPr>
          <w:lang w:eastAsia="ru-RU"/>
        </w:rPr>
      </w:pPr>
      <w:r w:rsidRPr="008C1291">
        <w:rPr>
          <w:b/>
          <w:lang w:eastAsia="ru-RU"/>
        </w:rPr>
        <w:t>Председатель:</w:t>
      </w:r>
      <w:r w:rsidRPr="008C1291">
        <w:rPr>
          <w:lang w:eastAsia="ru-RU"/>
        </w:rPr>
        <w:t xml:space="preserve"> за время публичных слушаний предложений и замечаний к проекту схемы теплоснабжения </w:t>
      </w:r>
      <w:r w:rsidR="004D3D99" w:rsidRPr="004D3D99">
        <w:t>Северо-Любинского сельского поселения Любинского муниципального района Омской области</w:t>
      </w:r>
      <w:r w:rsidRPr="008C1291">
        <w:rPr>
          <w:lang w:eastAsia="ru-RU"/>
        </w:rPr>
        <w:t xml:space="preserve"> от присутствующих не поступило. Итоговый протокол публичных слушаний, а также заключение о результатах проведения публичных слушаний будут размещены на официальном сайте </w:t>
      </w:r>
      <w:hyperlink r:id="rId6" w:history="1">
        <w:r w:rsidR="00BF7676" w:rsidRPr="003800F3">
          <w:rPr>
            <w:rStyle w:val="a3"/>
          </w:rPr>
          <w:t>https://severolyubinskoe-r52.gosweb.gosuslugi.ru/spravochnik/teplosnabzhenie/</w:t>
        </w:r>
      </w:hyperlink>
      <w:r w:rsidR="00BF7676">
        <w:t xml:space="preserve"> </w:t>
      </w:r>
      <w:r w:rsidRPr="008C1291">
        <w:rPr>
          <w:lang w:eastAsia="ru-RU"/>
        </w:rPr>
        <w:t xml:space="preserve">в сети «Интернет». </w:t>
      </w:r>
    </w:p>
    <w:p w:rsidR="008C1291" w:rsidRPr="008C1291" w:rsidRDefault="008C1291" w:rsidP="008C1291">
      <w:pPr>
        <w:suppressAutoHyphens w:val="0"/>
        <w:jc w:val="both"/>
        <w:rPr>
          <w:lang w:eastAsia="ru-RU"/>
        </w:rPr>
      </w:pPr>
      <w:r w:rsidRPr="008C1291">
        <w:rPr>
          <w:lang w:eastAsia="ru-RU"/>
        </w:rPr>
        <w:tab/>
        <w:t>Публичные слушания объявляются закрытыми.</w:t>
      </w:r>
    </w:p>
    <w:p w:rsidR="008C1291" w:rsidRPr="008C1291" w:rsidRDefault="008C1291" w:rsidP="008C1291">
      <w:pPr>
        <w:suppressAutoHyphens w:val="0"/>
        <w:jc w:val="both"/>
        <w:rPr>
          <w:lang w:eastAsia="ru-RU"/>
        </w:rPr>
      </w:pPr>
      <w:r w:rsidRPr="008C1291">
        <w:rPr>
          <w:lang w:eastAsia="ru-RU"/>
        </w:rPr>
        <w:t xml:space="preserve">РЕШИЛИ: считать проект схемы теплоснабжения </w:t>
      </w:r>
      <w:r w:rsidR="004D3D99" w:rsidRPr="004D3D99">
        <w:t>Северо-Любинского сельского поселения Любинского муниципального района Омской области</w:t>
      </w:r>
      <w:r w:rsidRPr="008C1291">
        <w:rPr>
          <w:lang w:eastAsia="ru-RU"/>
        </w:rPr>
        <w:t xml:space="preserve"> рассмотренным на публичных слушаниях. </w:t>
      </w:r>
    </w:p>
    <w:p w:rsidR="0094231F" w:rsidRDefault="0094231F">
      <w:pPr>
        <w:ind w:right="-284"/>
        <w:jc w:val="both"/>
      </w:pPr>
    </w:p>
    <w:p w:rsidR="008A4D01" w:rsidRDefault="0094231F" w:rsidP="004D3D99">
      <w:pPr>
        <w:ind w:right="-15"/>
        <w:jc w:val="both"/>
      </w:pPr>
      <w:r>
        <w:rPr>
          <w:b/>
        </w:rPr>
        <w:tab/>
      </w:r>
    </w:p>
    <w:p w:rsidR="0094231F" w:rsidRDefault="0094231F" w:rsidP="004470E9">
      <w:pPr>
        <w:jc w:val="both"/>
      </w:pPr>
    </w:p>
    <w:p w:rsidR="00170BFD" w:rsidRDefault="00170BFD"/>
    <w:p w:rsidR="00170BFD" w:rsidRDefault="00170BFD"/>
    <w:p w:rsidR="0094231F" w:rsidRDefault="0094231F">
      <w:r>
        <w:t xml:space="preserve">Председатель                                                                                                    </w:t>
      </w:r>
      <w:r w:rsidR="00E5521F">
        <w:t>А.В.</w:t>
      </w:r>
      <w:r w:rsidR="00906533">
        <w:t xml:space="preserve"> </w:t>
      </w:r>
      <w:proofErr w:type="spellStart"/>
      <w:r w:rsidR="00906533">
        <w:t>Айдель</w:t>
      </w:r>
      <w:proofErr w:type="spellEnd"/>
      <w:r>
        <w:t xml:space="preserve"> </w:t>
      </w:r>
    </w:p>
    <w:p w:rsidR="0094231F" w:rsidRDefault="0094231F"/>
    <w:p w:rsidR="0094231F" w:rsidRDefault="0094231F">
      <w:r>
        <w:t xml:space="preserve">Секретарь                                                                                                         </w:t>
      </w:r>
      <w:r w:rsidR="00906533">
        <w:t xml:space="preserve"> Т.С. </w:t>
      </w:r>
      <w:proofErr w:type="spellStart"/>
      <w:r w:rsidR="00906533">
        <w:t>Жегульская</w:t>
      </w:r>
      <w:proofErr w:type="spellEnd"/>
      <w:r>
        <w:t xml:space="preserve"> </w:t>
      </w:r>
    </w:p>
    <w:sectPr w:rsidR="0094231F" w:rsidSect="00E5521F">
      <w:pgSz w:w="11906" w:h="16838"/>
      <w:pgMar w:top="1135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D"/>
    <w:rsid w:val="00091504"/>
    <w:rsid w:val="00144FCD"/>
    <w:rsid w:val="00170BFD"/>
    <w:rsid w:val="001B4037"/>
    <w:rsid w:val="0030238B"/>
    <w:rsid w:val="0031448F"/>
    <w:rsid w:val="00341E21"/>
    <w:rsid w:val="00441C32"/>
    <w:rsid w:val="004470E9"/>
    <w:rsid w:val="004D3D99"/>
    <w:rsid w:val="00556583"/>
    <w:rsid w:val="005A591C"/>
    <w:rsid w:val="005C57F9"/>
    <w:rsid w:val="006673AF"/>
    <w:rsid w:val="006E26EB"/>
    <w:rsid w:val="007F5F8F"/>
    <w:rsid w:val="00804A8C"/>
    <w:rsid w:val="00815708"/>
    <w:rsid w:val="00836432"/>
    <w:rsid w:val="00890EF0"/>
    <w:rsid w:val="008A4D01"/>
    <w:rsid w:val="008C1291"/>
    <w:rsid w:val="00906533"/>
    <w:rsid w:val="0094231F"/>
    <w:rsid w:val="009C5768"/>
    <w:rsid w:val="009F1C8F"/>
    <w:rsid w:val="00A500AD"/>
    <w:rsid w:val="00A74E64"/>
    <w:rsid w:val="00A86251"/>
    <w:rsid w:val="00AD5855"/>
    <w:rsid w:val="00B62F50"/>
    <w:rsid w:val="00B70C21"/>
    <w:rsid w:val="00B93DF4"/>
    <w:rsid w:val="00BA7079"/>
    <w:rsid w:val="00BE4CFA"/>
    <w:rsid w:val="00BF3D42"/>
    <w:rsid w:val="00BF7676"/>
    <w:rsid w:val="00C40DFF"/>
    <w:rsid w:val="00C41AE6"/>
    <w:rsid w:val="00D249D6"/>
    <w:rsid w:val="00D54425"/>
    <w:rsid w:val="00D72E59"/>
    <w:rsid w:val="00D9024A"/>
    <w:rsid w:val="00E02467"/>
    <w:rsid w:val="00E3518B"/>
    <w:rsid w:val="00E5521F"/>
    <w:rsid w:val="00EA4C68"/>
    <w:rsid w:val="00ED451A"/>
    <w:rsid w:val="00EE1343"/>
    <w:rsid w:val="00F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32577"/>
  <w15:docId w15:val="{14861B3C-D491-4239-A671-67220349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49D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249D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49D6"/>
    <w:pPr>
      <w:keepNext/>
      <w:numPr>
        <w:ilvl w:val="2"/>
        <w:numId w:val="1"/>
      </w:numPr>
      <w:jc w:val="center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49D6"/>
    <w:rPr>
      <w:rFonts w:ascii="Symbol" w:hAnsi="Symbol" w:cs="Symbol" w:hint="default"/>
    </w:rPr>
  </w:style>
  <w:style w:type="character" w:customStyle="1" w:styleId="WW8Num1z1">
    <w:name w:val="WW8Num1z1"/>
    <w:rsid w:val="00D249D6"/>
    <w:rPr>
      <w:rFonts w:ascii="Courier New" w:hAnsi="Courier New" w:cs="Courier New" w:hint="default"/>
    </w:rPr>
  </w:style>
  <w:style w:type="character" w:customStyle="1" w:styleId="WW8Num1z2">
    <w:name w:val="WW8Num1z2"/>
    <w:rsid w:val="00D249D6"/>
    <w:rPr>
      <w:rFonts w:ascii="Wingdings" w:hAnsi="Wingdings" w:cs="Wingdings" w:hint="default"/>
    </w:rPr>
  </w:style>
  <w:style w:type="character" w:customStyle="1" w:styleId="WW8Num1z3">
    <w:name w:val="WW8Num1z3"/>
    <w:rsid w:val="00D249D6"/>
  </w:style>
  <w:style w:type="character" w:customStyle="1" w:styleId="WW8Num1z4">
    <w:name w:val="WW8Num1z4"/>
    <w:rsid w:val="00D249D6"/>
  </w:style>
  <w:style w:type="character" w:customStyle="1" w:styleId="WW8Num1z5">
    <w:name w:val="WW8Num1z5"/>
    <w:rsid w:val="00D249D6"/>
  </w:style>
  <w:style w:type="character" w:customStyle="1" w:styleId="WW8Num1z6">
    <w:name w:val="WW8Num1z6"/>
    <w:rsid w:val="00D249D6"/>
  </w:style>
  <w:style w:type="character" w:customStyle="1" w:styleId="WW8Num1z7">
    <w:name w:val="WW8Num1z7"/>
    <w:rsid w:val="00D249D6"/>
  </w:style>
  <w:style w:type="character" w:customStyle="1" w:styleId="WW8Num1z8">
    <w:name w:val="WW8Num1z8"/>
    <w:rsid w:val="00D249D6"/>
  </w:style>
  <w:style w:type="character" w:customStyle="1" w:styleId="WW8Num2z0">
    <w:name w:val="WW8Num2z0"/>
    <w:rsid w:val="00D249D6"/>
    <w:rPr>
      <w:rFonts w:ascii="Symbol" w:hAnsi="Symbol" w:cs="Symbol" w:hint="default"/>
      <w:color w:val="000000"/>
    </w:rPr>
  </w:style>
  <w:style w:type="character" w:customStyle="1" w:styleId="WW8Num3z0">
    <w:name w:val="WW8Num3z0"/>
    <w:rsid w:val="00D249D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D249D6"/>
  </w:style>
  <w:style w:type="character" w:customStyle="1" w:styleId="WW8Num2z1">
    <w:name w:val="WW8Num2z1"/>
    <w:rsid w:val="00D249D6"/>
    <w:rPr>
      <w:rFonts w:ascii="Courier New" w:hAnsi="Courier New" w:cs="Courier New" w:hint="default"/>
    </w:rPr>
  </w:style>
  <w:style w:type="character" w:customStyle="1" w:styleId="WW8Num2z2">
    <w:name w:val="WW8Num2z2"/>
    <w:rsid w:val="00D249D6"/>
    <w:rPr>
      <w:rFonts w:ascii="Wingdings" w:hAnsi="Wingdings" w:cs="Wingdings" w:hint="default"/>
    </w:rPr>
  </w:style>
  <w:style w:type="character" w:customStyle="1" w:styleId="WW8Num3z1">
    <w:name w:val="WW8Num3z1"/>
    <w:rsid w:val="00D249D6"/>
    <w:rPr>
      <w:rFonts w:ascii="Courier New" w:hAnsi="Courier New" w:cs="Courier New" w:hint="default"/>
    </w:rPr>
  </w:style>
  <w:style w:type="character" w:customStyle="1" w:styleId="WW8Num3z2">
    <w:name w:val="WW8Num3z2"/>
    <w:rsid w:val="00D249D6"/>
    <w:rPr>
      <w:rFonts w:ascii="Wingdings" w:hAnsi="Wingdings" w:cs="Wingdings" w:hint="default"/>
    </w:rPr>
  </w:style>
  <w:style w:type="character" w:customStyle="1" w:styleId="WW8Num4z1">
    <w:name w:val="WW8Num4z1"/>
    <w:rsid w:val="00D249D6"/>
  </w:style>
  <w:style w:type="character" w:customStyle="1" w:styleId="WW8Num4z2">
    <w:name w:val="WW8Num4z2"/>
    <w:rsid w:val="00D249D6"/>
  </w:style>
  <w:style w:type="character" w:customStyle="1" w:styleId="WW8Num4z3">
    <w:name w:val="WW8Num4z3"/>
    <w:rsid w:val="00D249D6"/>
  </w:style>
  <w:style w:type="character" w:customStyle="1" w:styleId="WW8Num4z4">
    <w:name w:val="WW8Num4z4"/>
    <w:rsid w:val="00D249D6"/>
  </w:style>
  <w:style w:type="character" w:customStyle="1" w:styleId="WW8Num4z5">
    <w:name w:val="WW8Num4z5"/>
    <w:rsid w:val="00D249D6"/>
  </w:style>
  <w:style w:type="character" w:customStyle="1" w:styleId="WW8Num4z6">
    <w:name w:val="WW8Num4z6"/>
    <w:rsid w:val="00D249D6"/>
  </w:style>
  <w:style w:type="character" w:customStyle="1" w:styleId="WW8Num4z7">
    <w:name w:val="WW8Num4z7"/>
    <w:rsid w:val="00D249D6"/>
  </w:style>
  <w:style w:type="character" w:customStyle="1" w:styleId="WW8Num4z8">
    <w:name w:val="WW8Num4z8"/>
    <w:rsid w:val="00D249D6"/>
  </w:style>
  <w:style w:type="character" w:customStyle="1" w:styleId="WW8Num5z0">
    <w:name w:val="WW8Num5z0"/>
    <w:rsid w:val="00D249D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D249D6"/>
    <w:rPr>
      <w:rFonts w:ascii="Courier New" w:hAnsi="Courier New" w:cs="Courier New" w:hint="default"/>
    </w:rPr>
  </w:style>
  <w:style w:type="character" w:customStyle="1" w:styleId="WW8Num5z2">
    <w:name w:val="WW8Num5z2"/>
    <w:rsid w:val="00D249D6"/>
    <w:rPr>
      <w:rFonts w:ascii="Wingdings" w:hAnsi="Wingdings" w:cs="Wingdings" w:hint="default"/>
    </w:rPr>
  </w:style>
  <w:style w:type="character" w:customStyle="1" w:styleId="WW8Num5z3">
    <w:name w:val="WW8Num5z3"/>
    <w:rsid w:val="00D249D6"/>
    <w:rPr>
      <w:rFonts w:ascii="Symbol" w:hAnsi="Symbol" w:cs="Symbol" w:hint="default"/>
    </w:rPr>
  </w:style>
  <w:style w:type="character" w:customStyle="1" w:styleId="WW8Num6z0">
    <w:name w:val="WW8Num6z0"/>
    <w:rsid w:val="00D249D6"/>
    <w:rPr>
      <w:rFonts w:ascii="Symbol" w:hAnsi="Symbol" w:cs="Symbol" w:hint="default"/>
    </w:rPr>
  </w:style>
  <w:style w:type="character" w:customStyle="1" w:styleId="WW8Num6z1">
    <w:name w:val="WW8Num6z1"/>
    <w:rsid w:val="00D249D6"/>
    <w:rPr>
      <w:rFonts w:ascii="Courier New" w:hAnsi="Courier New" w:cs="Courier New" w:hint="default"/>
    </w:rPr>
  </w:style>
  <w:style w:type="character" w:customStyle="1" w:styleId="WW8Num6z2">
    <w:name w:val="WW8Num6z2"/>
    <w:rsid w:val="00D249D6"/>
    <w:rPr>
      <w:rFonts w:ascii="Wingdings" w:hAnsi="Wingdings" w:cs="Wingdings" w:hint="default"/>
    </w:rPr>
  </w:style>
  <w:style w:type="character" w:customStyle="1" w:styleId="WW8Num7z0">
    <w:name w:val="WW8Num7z0"/>
    <w:rsid w:val="00D249D6"/>
    <w:rPr>
      <w:rFonts w:ascii="Symbol" w:hAnsi="Symbol" w:cs="Symbol" w:hint="default"/>
    </w:rPr>
  </w:style>
  <w:style w:type="character" w:customStyle="1" w:styleId="WW8Num7z1">
    <w:name w:val="WW8Num7z1"/>
    <w:rsid w:val="00D249D6"/>
    <w:rPr>
      <w:rFonts w:ascii="Courier New" w:hAnsi="Courier New" w:cs="Courier New" w:hint="default"/>
    </w:rPr>
  </w:style>
  <w:style w:type="character" w:customStyle="1" w:styleId="WW8Num7z2">
    <w:name w:val="WW8Num7z2"/>
    <w:rsid w:val="00D249D6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249D6"/>
  </w:style>
  <w:style w:type="character" w:styleId="a3">
    <w:name w:val="Hyperlink"/>
    <w:rsid w:val="00D249D6"/>
    <w:rPr>
      <w:color w:val="0000FF"/>
      <w:u w:val="single"/>
    </w:rPr>
  </w:style>
  <w:style w:type="character" w:customStyle="1" w:styleId="11">
    <w:name w:val="Знак Знак1"/>
    <w:rsid w:val="00D249D6"/>
    <w:rPr>
      <w:rFonts w:ascii="Times New Roman CYR" w:hAnsi="Times New Roman CYR" w:cs="Times New Roman CYR"/>
      <w:b/>
      <w:bCs/>
      <w:sz w:val="28"/>
      <w:szCs w:val="28"/>
      <w:lang w:val="ru-RU" w:eastAsia="ar-SA" w:bidi="ar-SA"/>
    </w:rPr>
  </w:style>
  <w:style w:type="character" w:customStyle="1" w:styleId="30">
    <w:name w:val="Знак Знак3"/>
    <w:rsid w:val="00D249D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нак Знак2"/>
    <w:rsid w:val="00D249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 Знак Знак Знак Знак Знак"/>
    <w:rsid w:val="00D249D6"/>
    <w:rPr>
      <w:color w:val="000000"/>
      <w:sz w:val="24"/>
      <w:szCs w:val="26"/>
    </w:rPr>
  </w:style>
  <w:style w:type="character" w:customStyle="1" w:styleId="a5">
    <w:name w:val="Знак Знак"/>
    <w:rsid w:val="00D249D6"/>
    <w:rPr>
      <w:sz w:val="16"/>
      <w:szCs w:val="16"/>
    </w:rPr>
  </w:style>
  <w:style w:type="character" w:customStyle="1" w:styleId="17">
    <w:name w:val="Основной текст (17)_"/>
    <w:rsid w:val="00D249D6"/>
    <w:rPr>
      <w:sz w:val="27"/>
      <w:szCs w:val="27"/>
      <w:shd w:val="clear" w:color="auto" w:fill="FFFFFF"/>
    </w:rPr>
  </w:style>
  <w:style w:type="character" w:customStyle="1" w:styleId="a6">
    <w:name w:val="Маркеры списка"/>
    <w:rsid w:val="00D249D6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7"/>
    <w:rsid w:val="00D249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249D6"/>
    <w:pPr>
      <w:widowControl w:val="0"/>
      <w:autoSpaceDE w:val="0"/>
      <w:spacing w:after="120"/>
      <w:ind w:firstLine="709"/>
      <w:jc w:val="both"/>
    </w:pPr>
    <w:rPr>
      <w:color w:val="000000"/>
      <w:szCs w:val="26"/>
    </w:rPr>
  </w:style>
  <w:style w:type="paragraph" w:styleId="a8">
    <w:name w:val="List"/>
    <w:basedOn w:val="a7"/>
    <w:rsid w:val="00D249D6"/>
    <w:rPr>
      <w:rFonts w:cs="Mangal"/>
    </w:rPr>
  </w:style>
  <w:style w:type="paragraph" w:customStyle="1" w:styleId="13">
    <w:name w:val="Название1"/>
    <w:basedOn w:val="a"/>
    <w:rsid w:val="00D249D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249D6"/>
    <w:pPr>
      <w:suppressLineNumbers/>
    </w:pPr>
    <w:rPr>
      <w:rFonts w:cs="Mangal"/>
    </w:rPr>
  </w:style>
  <w:style w:type="paragraph" w:customStyle="1" w:styleId="ConsPlusNormal">
    <w:name w:val="ConsPlusNormal"/>
    <w:rsid w:val="00D249D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Знак"/>
    <w:basedOn w:val="a"/>
    <w:rsid w:val="00D249D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ПЗ_Абзац_СОтступом"/>
    <w:rsid w:val="00D249D6"/>
    <w:pPr>
      <w:suppressAutoHyphens/>
      <w:spacing w:before="120" w:after="480"/>
      <w:ind w:left="284" w:right="284" w:firstLine="397"/>
      <w:jc w:val="both"/>
    </w:pPr>
    <w:rPr>
      <w:rFonts w:eastAsia="Calibri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D249D6"/>
    <w:pPr>
      <w:spacing w:after="120"/>
      <w:ind w:firstLine="709"/>
      <w:jc w:val="both"/>
    </w:pPr>
    <w:rPr>
      <w:sz w:val="16"/>
      <w:szCs w:val="16"/>
    </w:rPr>
  </w:style>
  <w:style w:type="paragraph" w:customStyle="1" w:styleId="15">
    <w:name w:val="Обычный1"/>
    <w:rsid w:val="00D249D6"/>
    <w:pPr>
      <w:widowControl w:val="0"/>
      <w:suppressAutoHyphens/>
      <w:ind w:firstLine="709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D249D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70">
    <w:name w:val="Основной текст (17)"/>
    <w:basedOn w:val="a"/>
    <w:rsid w:val="00D249D6"/>
    <w:pPr>
      <w:shd w:val="clear" w:color="auto" w:fill="FFFFFF"/>
      <w:spacing w:after="420" w:line="240" w:lineRule="atLeast"/>
      <w:ind w:hanging="360"/>
    </w:pPr>
    <w:rPr>
      <w:sz w:val="27"/>
      <w:szCs w:val="27"/>
    </w:rPr>
  </w:style>
  <w:style w:type="paragraph" w:customStyle="1" w:styleId="ab">
    <w:name w:val="Содержимое таблицы"/>
    <w:basedOn w:val="a"/>
    <w:rsid w:val="00D249D6"/>
    <w:pPr>
      <w:suppressLineNumbers/>
      <w:spacing w:line="276" w:lineRule="auto"/>
    </w:pPr>
    <w:rPr>
      <w:rFonts w:eastAsia="Calibri"/>
    </w:rPr>
  </w:style>
  <w:style w:type="paragraph" w:customStyle="1" w:styleId="TableParagraph">
    <w:name w:val="Table Paragraph"/>
    <w:basedOn w:val="a"/>
    <w:rsid w:val="00170BFD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paragraph" w:customStyle="1" w:styleId="32">
    <w:name w:val="Знак Знак Знак Знак Знак Знак Знак Знак Знак Знак Знак Знак3 Знак"/>
    <w:basedOn w:val="a"/>
    <w:rsid w:val="008C129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4D3D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9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verolyubinskoe-r52.gosweb.gosuslugi.ru/spravochnik/teplosnabz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BF69C-3A5F-46BF-A789-48288BB9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Links>
    <vt:vector size="6" baseType="variant">
      <vt:variant>
        <vt:i4>5046275</vt:i4>
      </vt:variant>
      <vt:variant>
        <vt:i4>0</vt:i4>
      </vt:variant>
      <vt:variant>
        <vt:i4>0</vt:i4>
      </vt:variant>
      <vt:variant>
        <vt:i4>5</vt:i4>
      </vt:variant>
      <vt:variant>
        <vt:lpwstr>http://pravo.omskportal.ru/ru/pravo/omsu/11/poselen/1107/npa.html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S-lub</cp:lastModifiedBy>
  <cp:revision>2</cp:revision>
  <cp:lastPrinted>2023-08-17T09:48:00Z</cp:lastPrinted>
  <dcterms:created xsi:type="dcterms:W3CDTF">2023-08-17T09:49:00Z</dcterms:created>
  <dcterms:modified xsi:type="dcterms:W3CDTF">2023-08-17T09:49:00Z</dcterms:modified>
</cp:coreProperties>
</file>